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mpact" w:cs="Impact" w:eastAsia="Impact" w:hAnsi="Impact"/>
          <w:sz w:val="70"/>
          <w:szCs w:val="70"/>
        </w:rPr>
      </w:pPr>
      <w:r w:rsidDel="00000000" w:rsidR="00000000" w:rsidRPr="00000000">
        <w:rPr>
          <w:rFonts w:ascii="Impact" w:cs="Impact" w:eastAsia="Impact" w:hAnsi="Impact"/>
          <w:sz w:val="70"/>
          <w:szCs w:val="70"/>
          <w:rtl w:val="0"/>
        </w:rPr>
        <w:t xml:space="preserve">Automatische Drink Dispenser</w:t>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704850</wp:posOffset>
            </wp:positionV>
            <wp:extent cx="2783582" cy="36909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83582" cy="3690938"/>
                    </a:xfrm>
                    <a:prstGeom prst="rect"/>
                    <a:ln/>
                  </pic:spPr>
                </pic:pic>
              </a:graphicData>
            </a:graphic>
          </wp:anchor>
        </w:drawing>
      </w:r>
    </w:p>
    <w:p w:rsidR="00000000" w:rsidDel="00000000" w:rsidP="00000000" w:rsidRDefault="00000000" w:rsidRPr="00000000" w14:paraId="00000002">
      <w:pPr>
        <w:jc w:val="left"/>
        <w:rPr>
          <w:sz w:val="32"/>
          <w:szCs w:val="32"/>
        </w:rPr>
      </w:pPr>
      <w:r w:rsidDel="00000000" w:rsidR="00000000" w:rsidRPr="00000000">
        <w:rPr>
          <w:rtl w:val="0"/>
        </w:rPr>
      </w:r>
    </w:p>
    <w:p w:rsidR="00000000" w:rsidDel="00000000" w:rsidP="00000000" w:rsidRDefault="00000000" w:rsidRPr="00000000" w14:paraId="00000003">
      <w:pPr>
        <w:ind w:left="720" w:firstLine="0"/>
        <w:jc w:val="left"/>
        <w:rPr>
          <w:sz w:val="32"/>
          <w:szCs w:val="32"/>
        </w:rPr>
      </w:pPr>
      <w:r w:rsidDel="00000000" w:rsidR="00000000" w:rsidRPr="00000000">
        <w:rPr>
          <w:sz w:val="32"/>
          <w:szCs w:val="32"/>
          <w:rtl w:val="0"/>
        </w:rPr>
        <w:t xml:space="preserve">Deze automatische drinkdispenser is de perfecte machine om te hebben tijdens deze warme zomer. Hij krijgt zijn energie van een USB-A draadje achteraan en vult automatisch je beker met hetgene dat je in de blauwe bak stopt. Het reservoir is ruim en makkelijk schoon te maken. En de machine ziet er ook gewoon leuk uit omdat de structuur van LEGO is gemaakt!</w:t>
      </w:r>
    </w:p>
    <w:p w:rsidR="00000000" w:rsidDel="00000000" w:rsidP="00000000" w:rsidRDefault="00000000" w:rsidRPr="00000000" w14:paraId="00000004">
      <w:pPr>
        <w:jc w:val="left"/>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05">
      <w:pPr>
        <w:jc w:val="left"/>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06">
      <w:pPr>
        <w:jc w:val="left"/>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07">
      <w:pPr>
        <w:jc w:val="left"/>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08">
      <w:pPr>
        <w:jc w:val="left"/>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09">
      <w:pPr>
        <w:jc w:val="center"/>
        <w:rPr>
          <w:rFonts w:ascii="Impact" w:cs="Impact" w:eastAsia="Impact" w:hAnsi="Impact"/>
          <w:sz w:val="36"/>
          <w:szCs w:val="36"/>
        </w:rPr>
      </w:pPr>
      <w:r w:rsidDel="00000000" w:rsidR="00000000" w:rsidRPr="00000000">
        <w:rPr>
          <w:rFonts w:ascii="Impact" w:cs="Impact" w:eastAsia="Impact" w:hAnsi="Impact"/>
          <w:sz w:val="36"/>
          <w:szCs w:val="36"/>
          <w:rtl w:val="0"/>
        </w:rPr>
        <w:t xml:space="preserve">De eigenschappen</w:t>
      </w:r>
    </w:p>
    <w:p w:rsidR="00000000" w:rsidDel="00000000" w:rsidP="00000000" w:rsidRDefault="00000000" w:rsidRPr="00000000" w14:paraId="0000000A">
      <w:pPr>
        <w:numPr>
          <w:ilvl w:val="0"/>
          <w:numId w:val="1"/>
        </w:numPr>
        <w:ind w:left="720" w:hanging="360"/>
        <w:jc w:val="center"/>
        <w:rPr>
          <w:sz w:val="30"/>
          <w:szCs w:val="30"/>
        </w:rPr>
      </w:pPr>
      <w:r w:rsidDel="00000000" w:rsidR="00000000" w:rsidRPr="00000000">
        <w:rPr>
          <w:sz w:val="30"/>
          <w:szCs w:val="30"/>
          <w:rtl w:val="0"/>
        </w:rPr>
        <w:t xml:space="preserve">Automatisch</w:t>
      </w:r>
    </w:p>
    <w:p w:rsidR="00000000" w:rsidDel="00000000" w:rsidP="00000000" w:rsidRDefault="00000000" w:rsidRPr="00000000" w14:paraId="0000000B">
      <w:pPr>
        <w:numPr>
          <w:ilvl w:val="0"/>
          <w:numId w:val="1"/>
        </w:numPr>
        <w:ind w:left="720" w:hanging="360"/>
        <w:jc w:val="center"/>
        <w:rPr>
          <w:sz w:val="30"/>
          <w:szCs w:val="30"/>
        </w:rPr>
      </w:pPr>
      <w:r w:rsidDel="00000000" w:rsidR="00000000" w:rsidRPr="00000000">
        <w:rPr>
          <w:sz w:val="30"/>
          <w:szCs w:val="30"/>
          <w:rtl w:val="0"/>
        </w:rPr>
        <w:t xml:space="preserve">USB draad</w:t>
      </w:r>
    </w:p>
    <w:p w:rsidR="00000000" w:rsidDel="00000000" w:rsidP="00000000" w:rsidRDefault="00000000" w:rsidRPr="00000000" w14:paraId="0000000C">
      <w:pPr>
        <w:numPr>
          <w:ilvl w:val="0"/>
          <w:numId w:val="1"/>
        </w:numPr>
        <w:ind w:left="720" w:hanging="360"/>
        <w:jc w:val="center"/>
        <w:rPr>
          <w:sz w:val="30"/>
          <w:szCs w:val="30"/>
        </w:rPr>
      </w:pPr>
      <w:r w:rsidDel="00000000" w:rsidR="00000000" w:rsidRPr="00000000">
        <w:rPr>
          <w:sz w:val="30"/>
          <w:szCs w:val="30"/>
          <w:rtl w:val="0"/>
        </w:rPr>
        <w:t xml:space="preserve">Ruim reservoir</w:t>
      </w:r>
    </w:p>
    <w:p w:rsidR="00000000" w:rsidDel="00000000" w:rsidP="00000000" w:rsidRDefault="00000000" w:rsidRPr="00000000" w14:paraId="0000000D">
      <w:pPr>
        <w:numPr>
          <w:ilvl w:val="0"/>
          <w:numId w:val="1"/>
        </w:numPr>
        <w:ind w:left="720" w:hanging="360"/>
        <w:jc w:val="center"/>
        <w:rPr>
          <w:sz w:val="30"/>
          <w:szCs w:val="30"/>
        </w:rPr>
      </w:pPr>
      <w:r w:rsidDel="00000000" w:rsidR="00000000" w:rsidRPr="00000000">
        <w:rPr>
          <w:sz w:val="30"/>
          <w:szCs w:val="30"/>
          <w:rtl w:val="0"/>
        </w:rPr>
        <w:t xml:space="preserve">Vulbaar met alle dranken</w:t>
      </w:r>
    </w:p>
    <w:p w:rsidR="00000000" w:rsidDel="00000000" w:rsidP="00000000" w:rsidRDefault="00000000" w:rsidRPr="00000000" w14:paraId="0000000E">
      <w:pPr>
        <w:numPr>
          <w:ilvl w:val="0"/>
          <w:numId w:val="1"/>
        </w:numPr>
        <w:ind w:left="720" w:hanging="360"/>
        <w:jc w:val="center"/>
        <w:rPr>
          <w:sz w:val="30"/>
          <w:szCs w:val="30"/>
        </w:rPr>
      </w:pPr>
      <w:r w:rsidDel="00000000" w:rsidR="00000000" w:rsidRPr="00000000">
        <w:rPr>
          <w:sz w:val="30"/>
          <w:szCs w:val="30"/>
          <w:rtl w:val="0"/>
        </w:rPr>
        <w:t xml:space="preserve">Makkelijk schoon te maken</w:t>
      </w:r>
    </w:p>
    <w:p w:rsidR="00000000" w:rsidDel="00000000" w:rsidP="00000000" w:rsidRDefault="00000000" w:rsidRPr="00000000" w14:paraId="0000000F">
      <w:pPr>
        <w:numPr>
          <w:ilvl w:val="0"/>
          <w:numId w:val="1"/>
        </w:numPr>
        <w:ind w:left="720" w:hanging="360"/>
        <w:jc w:val="center"/>
        <w:rPr>
          <w:sz w:val="30"/>
          <w:szCs w:val="30"/>
        </w:rPr>
      </w:pPr>
      <w:r w:rsidDel="00000000" w:rsidR="00000000" w:rsidRPr="00000000">
        <w:rPr>
          <w:sz w:val="30"/>
          <w:szCs w:val="30"/>
          <w:rtl w:val="0"/>
        </w:rPr>
        <w:t xml:space="preserve">Ziet er leuk uit</w:t>
      </w:r>
    </w:p>
    <w:p w:rsidR="00000000" w:rsidDel="00000000" w:rsidP="00000000" w:rsidRDefault="00000000" w:rsidRPr="00000000" w14:paraId="00000010">
      <w:pPr>
        <w:ind w:left="720" w:firstLine="0"/>
        <w:jc w:val="left"/>
        <w:rPr>
          <w:sz w:val="30"/>
          <w:szCs w:val="30"/>
        </w:rPr>
      </w:pPr>
      <w:r w:rsidDel="00000000" w:rsidR="00000000" w:rsidRPr="00000000">
        <w:rPr>
          <w:rtl w:val="0"/>
        </w:rPr>
      </w:r>
    </w:p>
    <w:p w:rsidR="00000000" w:rsidDel="00000000" w:rsidP="00000000" w:rsidRDefault="00000000" w:rsidRPr="00000000" w14:paraId="00000011">
      <w:pPr>
        <w:ind w:left="720" w:firstLine="0"/>
        <w:jc w:val="left"/>
        <w:rPr>
          <w:sz w:val="30"/>
          <w:szCs w:val="30"/>
        </w:rPr>
      </w:pPr>
      <w:r w:rsidDel="00000000" w:rsidR="00000000" w:rsidRPr="00000000">
        <w:rPr>
          <w:rtl w:val="0"/>
        </w:rPr>
      </w:r>
    </w:p>
    <w:p w:rsidR="00000000" w:rsidDel="00000000" w:rsidP="00000000" w:rsidRDefault="00000000" w:rsidRPr="00000000" w14:paraId="00000012">
      <w:pPr>
        <w:ind w:left="720" w:firstLine="0"/>
        <w:jc w:val="center"/>
        <w:rPr>
          <w:rFonts w:ascii="Impact" w:cs="Impact" w:eastAsia="Impact" w:hAnsi="Impact"/>
          <w:sz w:val="60"/>
          <w:szCs w:val="60"/>
        </w:rPr>
      </w:pPr>
      <w:r w:rsidDel="00000000" w:rsidR="00000000" w:rsidRPr="00000000">
        <w:rPr>
          <w:rFonts w:ascii="Impact" w:cs="Impact" w:eastAsia="Impact" w:hAnsi="Impact"/>
          <w:sz w:val="60"/>
          <w:szCs w:val="60"/>
          <w:rtl w:val="0"/>
        </w:rPr>
        <w:t xml:space="preserve">Koop hem nu en je bent klaar voor de warmte!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